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d88bc3f48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283cf5c9f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Okulice,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76c8cc8cb409f" /><Relationship Type="http://schemas.openxmlformats.org/officeDocument/2006/relationships/numbering" Target="/word/numbering.xml" Id="R826ab7ab947848ca" /><Relationship Type="http://schemas.openxmlformats.org/officeDocument/2006/relationships/settings" Target="/word/settings.xml" Id="R990f97afa3f14a46" /><Relationship Type="http://schemas.openxmlformats.org/officeDocument/2006/relationships/image" Target="/word/media/df20d716-3d13-4cb0-b706-a380c5ed5f2a.png" Id="R71d283cf5c9f442e" /></Relationships>
</file>