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834bc3144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5bdf6b0fb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Olszewnica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1d5ad2bff4f24" /><Relationship Type="http://schemas.openxmlformats.org/officeDocument/2006/relationships/numbering" Target="/word/numbering.xml" Id="Rcbaab312a40f420a" /><Relationship Type="http://schemas.openxmlformats.org/officeDocument/2006/relationships/settings" Target="/word/settings.xml" Id="R87583d65e5b642b6" /><Relationship Type="http://schemas.openxmlformats.org/officeDocument/2006/relationships/image" Target="/word/media/e6e758ad-d5eb-4b5a-a776-9812fe09ccb2.png" Id="R9775bdf6b0fb4a26" /></Relationships>
</file>