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78c43be97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0d534bcc6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e08caa71e4349" /><Relationship Type="http://schemas.openxmlformats.org/officeDocument/2006/relationships/numbering" Target="/word/numbering.xml" Id="Rcb67f7be674f477c" /><Relationship Type="http://schemas.openxmlformats.org/officeDocument/2006/relationships/settings" Target="/word/settings.xml" Id="R97f06d33780f4fa2" /><Relationship Type="http://schemas.openxmlformats.org/officeDocument/2006/relationships/image" Target="/word/media/a56032e0-748d-49ed-858e-0d3aee37e0ce.png" Id="R9e00d534bcc64cc0" /></Relationships>
</file>