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73a17ae3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bcbfd849a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Opole, Opole,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f0d3e95f43d2" /><Relationship Type="http://schemas.openxmlformats.org/officeDocument/2006/relationships/numbering" Target="/word/numbering.xml" Id="Rf01851443fa546e3" /><Relationship Type="http://schemas.openxmlformats.org/officeDocument/2006/relationships/settings" Target="/word/settings.xml" Id="R79fb336e0efe41e3" /><Relationship Type="http://schemas.openxmlformats.org/officeDocument/2006/relationships/image" Target="/word/media/2891a26c-f12d-4d1f-8b89-18e905903fdb.png" Id="R937bcbfd849a4410" /></Relationships>
</file>