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1388bdbcc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fe3e1507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58ee986f4b70" /><Relationship Type="http://schemas.openxmlformats.org/officeDocument/2006/relationships/numbering" Target="/word/numbering.xml" Id="R60f800bf58db4244" /><Relationship Type="http://schemas.openxmlformats.org/officeDocument/2006/relationships/settings" Target="/word/settings.xml" Id="R47109c1ba08c4e34" /><Relationship Type="http://schemas.openxmlformats.org/officeDocument/2006/relationships/image" Target="/word/media/3e653576-453c-474d-9bc5-621705dd4945.png" Id="R7c6fe3e150784c77" /></Relationships>
</file>