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1ba317ceb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d94e28aa6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Osowiec Kmiecy,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394c1a75a426d" /><Relationship Type="http://schemas.openxmlformats.org/officeDocument/2006/relationships/numbering" Target="/word/numbering.xml" Id="R3d893018488a4a5f" /><Relationship Type="http://schemas.openxmlformats.org/officeDocument/2006/relationships/settings" Target="/word/settings.xml" Id="R7c48e4805f3a4685" /><Relationship Type="http://schemas.openxmlformats.org/officeDocument/2006/relationships/image" Target="/word/media/1d5bc23e-4eab-4812-90db-2b3e330cbcd5.png" Id="Rb00d94e28aa64434" /></Relationships>
</file>