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31febb03e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f350e84cc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Ostrowite Prymasowskie,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c406cb66d488b" /><Relationship Type="http://schemas.openxmlformats.org/officeDocument/2006/relationships/numbering" Target="/word/numbering.xml" Id="R868c668035b04181" /><Relationship Type="http://schemas.openxmlformats.org/officeDocument/2006/relationships/settings" Target="/word/settings.xml" Id="R437657ce28c34e3a" /><Relationship Type="http://schemas.openxmlformats.org/officeDocument/2006/relationships/image" Target="/word/media/a0e480f1-cebb-4642-aefd-bd13bdd5ff30.png" Id="R80df350e84cc42c8" /></Relationships>
</file>