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d63effaf8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75a0c68da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Ozierskie,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c96bcf4de4d38" /><Relationship Type="http://schemas.openxmlformats.org/officeDocument/2006/relationships/numbering" Target="/word/numbering.xml" Id="R11cac227f01a4ed1" /><Relationship Type="http://schemas.openxmlformats.org/officeDocument/2006/relationships/settings" Target="/word/settings.xml" Id="R5de0162628444b80" /><Relationship Type="http://schemas.openxmlformats.org/officeDocument/2006/relationships/image" Target="/word/media/c9e329be-3225-4a89-b57c-76d030ef1ecb.png" Id="R7a975a0c68da40a0" /></Relationships>
</file>