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665c100af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fb1a2f9cb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f6df875bf4c9b" /><Relationship Type="http://schemas.openxmlformats.org/officeDocument/2006/relationships/numbering" Target="/word/numbering.xml" Id="R50442001fe5148a3" /><Relationship Type="http://schemas.openxmlformats.org/officeDocument/2006/relationships/settings" Target="/word/settings.xml" Id="R6c5cb4277f034edf" /><Relationship Type="http://schemas.openxmlformats.org/officeDocument/2006/relationships/image" Target="/word/media/4c6785c5-ae7b-43ef-8a31-9baa512fc77f.png" Id="Raabfb1a2f9cb4b02" /></Relationships>
</file>