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1f48f00a9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74e24bdb8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Palesnica,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bcc7d59fd4a5d" /><Relationship Type="http://schemas.openxmlformats.org/officeDocument/2006/relationships/numbering" Target="/word/numbering.xml" Id="R6fb74a99afd947a1" /><Relationship Type="http://schemas.openxmlformats.org/officeDocument/2006/relationships/settings" Target="/word/settings.xml" Id="R81cbeb25d2354523" /><Relationship Type="http://schemas.openxmlformats.org/officeDocument/2006/relationships/image" Target="/word/media/4c41e510-271a-4ea2-887b-9c4e28b0567d.png" Id="Rcab74e24bdb848f4" /></Relationships>
</file>