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ca5a0443a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a8e30297c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Papros,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1247f72224b78" /><Relationship Type="http://schemas.openxmlformats.org/officeDocument/2006/relationships/numbering" Target="/word/numbering.xml" Id="Rd6d4c3e430cc4f52" /><Relationship Type="http://schemas.openxmlformats.org/officeDocument/2006/relationships/settings" Target="/word/settings.xml" Id="R3804269401ae4987" /><Relationship Type="http://schemas.openxmlformats.org/officeDocument/2006/relationships/image" Target="/word/media/552ce371-64f4-4d85-97e6-abd64007b1f2.png" Id="R747a8e30297c46fe" /></Relationships>
</file>