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49faaf954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6f3bde2cc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Parcela III,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d90f973144992" /><Relationship Type="http://schemas.openxmlformats.org/officeDocument/2006/relationships/numbering" Target="/word/numbering.xml" Id="R182c93698f3248e4" /><Relationship Type="http://schemas.openxmlformats.org/officeDocument/2006/relationships/settings" Target="/word/settings.xml" Id="Rb051f4a2495a4af5" /><Relationship Type="http://schemas.openxmlformats.org/officeDocument/2006/relationships/image" Target="/word/media/76165810-d402-46b3-9d3a-3fa31a26fbf9.png" Id="R8026f3bde2cc4cd8" /></Relationships>
</file>