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8b4c95a05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68116b7e7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Pawlowo Skockie,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b38e1417446c2" /><Relationship Type="http://schemas.openxmlformats.org/officeDocument/2006/relationships/numbering" Target="/word/numbering.xml" Id="R828d772bd4e24ff7" /><Relationship Type="http://schemas.openxmlformats.org/officeDocument/2006/relationships/settings" Target="/word/settings.xml" Id="R7b54393eacf84efd" /><Relationship Type="http://schemas.openxmlformats.org/officeDocument/2006/relationships/image" Target="/word/media/5d5479c9-7e76-41e1-ad93-2acb3f5a6e4d.png" Id="Re0568116b7e7462b" /></Relationships>
</file>