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26e0f031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5020f833f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7e5f3e7440d8" /><Relationship Type="http://schemas.openxmlformats.org/officeDocument/2006/relationships/numbering" Target="/word/numbering.xml" Id="R103e89984ce64d2c" /><Relationship Type="http://schemas.openxmlformats.org/officeDocument/2006/relationships/settings" Target="/word/settings.xml" Id="Rb49c4412ad49482e" /><Relationship Type="http://schemas.openxmlformats.org/officeDocument/2006/relationships/image" Target="/word/media/195b7eba-91a2-4142-8da3-a42337abffde.png" Id="R05f5020f833f41ed" /></Relationships>
</file>