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ae326e766440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6640da667e4c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Piastowice,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c3cd98e0fd434b" /><Relationship Type="http://schemas.openxmlformats.org/officeDocument/2006/relationships/numbering" Target="/word/numbering.xml" Id="R045bdf398a1a4d2e" /><Relationship Type="http://schemas.openxmlformats.org/officeDocument/2006/relationships/settings" Target="/word/settings.xml" Id="Rb15447e1a7354fab" /><Relationship Type="http://schemas.openxmlformats.org/officeDocument/2006/relationships/image" Target="/word/media/43cb7177-7d2c-4ee1-944f-0a30e00e40b3.png" Id="Rde6640da667e4cfd" /></Relationships>
</file>