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e88293f66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be3693ec2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102467084d49" /><Relationship Type="http://schemas.openxmlformats.org/officeDocument/2006/relationships/numbering" Target="/word/numbering.xml" Id="Ra65343b73d0f4c97" /><Relationship Type="http://schemas.openxmlformats.org/officeDocument/2006/relationships/settings" Target="/word/settings.xml" Id="R66da564aca5f42fd" /><Relationship Type="http://schemas.openxmlformats.org/officeDocument/2006/relationships/image" Target="/word/media/5e34a555-9b6d-43e7-b0d2-fcfef802730b.png" Id="Rd0fbe3693ec2426f" /></Relationships>
</file>