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25cb53eb6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945a64ec6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Plebiscytowa,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5fc4974694ca0" /><Relationship Type="http://schemas.openxmlformats.org/officeDocument/2006/relationships/numbering" Target="/word/numbering.xml" Id="Rdfd6efde853a450c" /><Relationship Type="http://schemas.openxmlformats.org/officeDocument/2006/relationships/settings" Target="/word/settings.xml" Id="R15678e612d5747cc" /><Relationship Type="http://schemas.openxmlformats.org/officeDocument/2006/relationships/image" Target="/word/media/63a6ebc6-ea40-438b-9a25-c5c0cec25e22.png" Id="Rdce945a64ec64444" /></Relationships>
</file>