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c159f98d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af57d6b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Podmachocice,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2baf8260e4b82" /><Relationship Type="http://schemas.openxmlformats.org/officeDocument/2006/relationships/numbering" Target="/word/numbering.xml" Id="Ref3eaac0d54f4161" /><Relationship Type="http://schemas.openxmlformats.org/officeDocument/2006/relationships/settings" Target="/word/settings.xml" Id="R8e94d8b4893b42e4" /><Relationship Type="http://schemas.openxmlformats.org/officeDocument/2006/relationships/image" Target="/word/media/fa9e15cc-2c57-4b6c-bc66-ebf4bd766d7f.png" Id="R6cb9af57d6bb4702" /></Relationships>
</file>