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db58f4e98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0dcc2e968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54a71ec1148c8" /><Relationship Type="http://schemas.openxmlformats.org/officeDocument/2006/relationships/numbering" Target="/word/numbering.xml" Id="R9af3d87aa5c94e40" /><Relationship Type="http://schemas.openxmlformats.org/officeDocument/2006/relationships/settings" Target="/word/settings.xml" Id="Rcfd9fcda21884e0c" /><Relationship Type="http://schemas.openxmlformats.org/officeDocument/2006/relationships/image" Target="/word/media/d3abdf4d-444e-4856-916b-1f79eb756dd1.png" Id="Re040dcc2e9684683" /></Relationships>
</file>