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c2bb4e892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64e4976b8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Pomorsko,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69385f51045d1" /><Relationship Type="http://schemas.openxmlformats.org/officeDocument/2006/relationships/numbering" Target="/word/numbering.xml" Id="Rc076e2099afc401b" /><Relationship Type="http://schemas.openxmlformats.org/officeDocument/2006/relationships/settings" Target="/word/settings.xml" Id="R18c8eda9075a4b2e" /><Relationship Type="http://schemas.openxmlformats.org/officeDocument/2006/relationships/image" Target="/word/media/c66dfe79-604c-4ca2-95b8-8261159704c4.png" Id="R44e64e4976b84b34" /></Relationships>
</file>