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ba5352b84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97b5ac93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8e56d41bc4dbe" /><Relationship Type="http://schemas.openxmlformats.org/officeDocument/2006/relationships/numbering" Target="/word/numbering.xml" Id="Rbea3a22a0aba43de" /><Relationship Type="http://schemas.openxmlformats.org/officeDocument/2006/relationships/settings" Target="/word/settings.xml" Id="R130b3ee0b85a4269" /><Relationship Type="http://schemas.openxmlformats.org/officeDocument/2006/relationships/image" Target="/word/media/3a97c471-cb46-4a77-8264-78166e7397a4.png" Id="R7de97b5ac93e4c32" /></Relationships>
</file>