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e6ef1e475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25b66e14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7ab6ee1384cf8" /><Relationship Type="http://schemas.openxmlformats.org/officeDocument/2006/relationships/numbering" Target="/word/numbering.xml" Id="R61bc93281cde445d" /><Relationship Type="http://schemas.openxmlformats.org/officeDocument/2006/relationships/settings" Target="/word/settings.xml" Id="R3caeffb21bd54140" /><Relationship Type="http://schemas.openxmlformats.org/officeDocument/2006/relationships/image" Target="/word/media/2f324126-c0be-4a1c-85d7-84e9dfc933f9.png" Id="R16925b66e1474d2a" /></Relationships>
</file>