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beb55ed9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7ebbc3efb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Przewloka,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143713bfc4885" /><Relationship Type="http://schemas.openxmlformats.org/officeDocument/2006/relationships/numbering" Target="/word/numbering.xml" Id="R410dc6e22df843d1" /><Relationship Type="http://schemas.openxmlformats.org/officeDocument/2006/relationships/settings" Target="/word/settings.xml" Id="R528743f67b584e47" /><Relationship Type="http://schemas.openxmlformats.org/officeDocument/2006/relationships/image" Target="/word/media/5f153bea-6bfe-4a64-b29f-4e93eadf5631.png" Id="Rcc17ebbc3efb4237" /></Relationships>
</file>