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29ac6349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0b7701140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Przylubsko,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c1ff67a0342aa" /><Relationship Type="http://schemas.openxmlformats.org/officeDocument/2006/relationships/numbering" Target="/word/numbering.xml" Id="R6c3d62f88e394e39" /><Relationship Type="http://schemas.openxmlformats.org/officeDocument/2006/relationships/settings" Target="/word/settings.xml" Id="R1d848d7bbb3f47b5" /><Relationship Type="http://schemas.openxmlformats.org/officeDocument/2006/relationships/image" Target="/word/media/804a3eb8-ab9b-4eab-8752-737c2aa7b7f5.png" Id="Rc360b77011404e65" /></Relationships>
</file>