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1e2cbbd6e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a33267b85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Radlowice,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3327e75e84a03" /><Relationship Type="http://schemas.openxmlformats.org/officeDocument/2006/relationships/numbering" Target="/word/numbering.xml" Id="R4e9109c4e865491a" /><Relationship Type="http://schemas.openxmlformats.org/officeDocument/2006/relationships/settings" Target="/word/settings.xml" Id="R4ecdb71a3d7f4771" /><Relationship Type="http://schemas.openxmlformats.org/officeDocument/2006/relationships/image" Target="/word/media/d4c9137f-bb77-4527-bd65-d48b8ff74b51.png" Id="R3fca33267b85415a" /></Relationships>
</file>