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e268d3295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ee639a378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Radostkow,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3fd817a6844cd" /><Relationship Type="http://schemas.openxmlformats.org/officeDocument/2006/relationships/numbering" Target="/word/numbering.xml" Id="R3096dd2deb094139" /><Relationship Type="http://schemas.openxmlformats.org/officeDocument/2006/relationships/settings" Target="/word/settings.xml" Id="Re5e484f8400e4afa" /><Relationship Type="http://schemas.openxmlformats.org/officeDocument/2006/relationships/image" Target="/word/media/31c1e825-2f30-47f8-b34f-f8438710c213.png" Id="R4abee639a3784696" /></Relationships>
</file>