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3163ee0b7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4a8438ad7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Romany Karcze,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eaebfbd7e4081" /><Relationship Type="http://schemas.openxmlformats.org/officeDocument/2006/relationships/numbering" Target="/word/numbering.xml" Id="R5b1c338f36194244" /><Relationship Type="http://schemas.openxmlformats.org/officeDocument/2006/relationships/settings" Target="/word/settings.xml" Id="R121c7f86f3394e3f" /><Relationship Type="http://schemas.openxmlformats.org/officeDocument/2006/relationships/image" Target="/word/media/efec3e3b-5eec-4d5e-af65-ea5859cf609b.png" Id="R3d54a8438ad74806" /></Relationships>
</file>