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cca4b660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2c77e1c5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Romany Sebory,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81eb77ce34384" /><Relationship Type="http://schemas.openxmlformats.org/officeDocument/2006/relationships/numbering" Target="/word/numbering.xml" Id="Re72fc70cdafe4667" /><Relationship Type="http://schemas.openxmlformats.org/officeDocument/2006/relationships/settings" Target="/word/settings.xml" Id="R52341377a67b46c9" /><Relationship Type="http://schemas.openxmlformats.org/officeDocument/2006/relationships/image" Target="/word/media/36a8fdaf-be7a-4cfb-9934-2f3bb7a03a09.png" Id="Rdb1c2c77e1c54f4c" /></Relationships>
</file>