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27422b92d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b4f6f52e1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04b27725e49ad" /><Relationship Type="http://schemas.openxmlformats.org/officeDocument/2006/relationships/numbering" Target="/word/numbering.xml" Id="R153b4f41ae3d41f7" /><Relationship Type="http://schemas.openxmlformats.org/officeDocument/2006/relationships/settings" Target="/word/settings.xml" Id="R460009ef9e564548" /><Relationship Type="http://schemas.openxmlformats.org/officeDocument/2006/relationships/image" Target="/word/media/33979a80-eec4-47a6-ae58-e90c1fb83d39.png" Id="R285b4f6f52e14ce0" /></Relationships>
</file>