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b37fec857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faed77c06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Rybitwy,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d14b5e36045c6" /><Relationship Type="http://schemas.openxmlformats.org/officeDocument/2006/relationships/numbering" Target="/word/numbering.xml" Id="Re2f2c6086899444a" /><Relationship Type="http://schemas.openxmlformats.org/officeDocument/2006/relationships/settings" Target="/word/settings.xml" Id="R92fbf1812cb54adb" /><Relationship Type="http://schemas.openxmlformats.org/officeDocument/2006/relationships/image" Target="/word/media/90b1898c-a571-4f8a-8f1b-63d72c696d2c.png" Id="R016faed77c064eb4" /></Relationships>
</file>