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6f571cf3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c6f9686b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Rywociny,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e5822ff14ad5" /><Relationship Type="http://schemas.openxmlformats.org/officeDocument/2006/relationships/numbering" Target="/word/numbering.xml" Id="R2033f6b0af3c44a8" /><Relationship Type="http://schemas.openxmlformats.org/officeDocument/2006/relationships/settings" Target="/word/settings.xml" Id="R775f9336657c4aba" /><Relationship Type="http://schemas.openxmlformats.org/officeDocument/2006/relationships/image" Target="/word/media/5fd23d30-c6f9-4f76-96a4-be62db9e7cb8.png" Id="Rced2c6f9686b445a" /></Relationships>
</file>