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6ce3e3fa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5bdc6b9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4ef8ad6d4bf1" /><Relationship Type="http://schemas.openxmlformats.org/officeDocument/2006/relationships/numbering" Target="/word/numbering.xml" Id="Ra62d367d3efc45c6" /><Relationship Type="http://schemas.openxmlformats.org/officeDocument/2006/relationships/settings" Target="/word/settings.xml" Id="R3fddb8af7211438a" /><Relationship Type="http://schemas.openxmlformats.org/officeDocument/2006/relationships/image" Target="/word/media/e49bea4c-d794-4edc-a5b8-966fba5ec9a0.png" Id="Rc3975bdc6b9b488c" /></Relationships>
</file>