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c98f41154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c82e8c309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Samokleski,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eceeaff7c4c2d" /><Relationship Type="http://schemas.openxmlformats.org/officeDocument/2006/relationships/numbering" Target="/word/numbering.xml" Id="Rcd3cf712ffc14af7" /><Relationship Type="http://schemas.openxmlformats.org/officeDocument/2006/relationships/settings" Target="/word/settings.xml" Id="R3e4c04f333474bd4" /><Relationship Type="http://schemas.openxmlformats.org/officeDocument/2006/relationships/image" Target="/word/media/82583c89-0194-477a-9390-d2585e0b5abc.png" Id="Rb16c82e8c30943dc" /></Relationships>
</file>