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bc01cc264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ab2ffd5c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db0f650e04e19" /><Relationship Type="http://schemas.openxmlformats.org/officeDocument/2006/relationships/numbering" Target="/word/numbering.xml" Id="R933e650459ac472c" /><Relationship Type="http://schemas.openxmlformats.org/officeDocument/2006/relationships/settings" Target="/word/settings.xml" Id="R984c2f54f0c64a51" /><Relationship Type="http://schemas.openxmlformats.org/officeDocument/2006/relationships/image" Target="/word/media/6e72daf9-3b38-408f-8c35-e4da335c955d.png" Id="Ra588ab2ffd5c466d" /></Relationships>
</file>