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4c1f0a11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ad51460bc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Sieprawki,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3649776c4f7f" /><Relationship Type="http://schemas.openxmlformats.org/officeDocument/2006/relationships/numbering" Target="/word/numbering.xml" Id="Red6fa0d5ae4c4ca2" /><Relationship Type="http://schemas.openxmlformats.org/officeDocument/2006/relationships/settings" Target="/word/settings.xml" Id="Rbad25c37b58e4bc6" /><Relationship Type="http://schemas.openxmlformats.org/officeDocument/2006/relationships/image" Target="/word/media/a7def539-3e53-4a47-828c-56f714ed3d19.png" Id="R05bad51460bc44bd" /></Relationships>
</file>