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80ebb5e5f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36536803f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Siernieczek,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c34d54874418f" /><Relationship Type="http://schemas.openxmlformats.org/officeDocument/2006/relationships/numbering" Target="/word/numbering.xml" Id="Rb1781013dcf2435f" /><Relationship Type="http://schemas.openxmlformats.org/officeDocument/2006/relationships/settings" Target="/word/settings.xml" Id="R1784d25c4f5e4df0" /><Relationship Type="http://schemas.openxmlformats.org/officeDocument/2006/relationships/image" Target="/word/media/e14063ea-0d90-4927-8d97-cb1c75223edc.png" Id="R53636536803f438e" /></Relationships>
</file>