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ea2ba534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e3dd9781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bc9f3d5b14388" /><Relationship Type="http://schemas.openxmlformats.org/officeDocument/2006/relationships/numbering" Target="/word/numbering.xml" Id="Rdf61e922f5a84089" /><Relationship Type="http://schemas.openxmlformats.org/officeDocument/2006/relationships/settings" Target="/word/settings.xml" Id="R1062e8938fae4d5c" /><Relationship Type="http://schemas.openxmlformats.org/officeDocument/2006/relationships/image" Target="/word/media/c2f62093-d57e-4c56-901e-7e087f92f4c7.png" Id="R013e3dd9781a4e94" /></Relationships>
</file>