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27f6e70e8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3a927284a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Skomlin,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5f4b1bdfe4e95" /><Relationship Type="http://schemas.openxmlformats.org/officeDocument/2006/relationships/numbering" Target="/word/numbering.xml" Id="R5a8fd796c82b4de4" /><Relationship Type="http://schemas.openxmlformats.org/officeDocument/2006/relationships/settings" Target="/word/settings.xml" Id="Rc1cca1ec514b4ad0" /><Relationship Type="http://schemas.openxmlformats.org/officeDocument/2006/relationships/image" Target="/word/media/b329aec3-d764-4e01-8625-2fd032a3434f.png" Id="Rec13a927284a47e0" /></Relationships>
</file>