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ba502e7e0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f3495905c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Skurgwy,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230af91794016" /><Relationship Type="http://schemas.openxmlformats.org/officeDocument/2006/relationships/numbering" Target="/word/numbering.xml" Id="R37cdc1c9d3d84e5c" /><Relationship Type="http://schemas.openxmlformats.org/officeDocument/2006/relationships/settings" Target="/word/settings.xml" Id="R3ff4a99deebb4830" /><Relationship Type="http://schemas.openxmlformats.org/officeDocument/2006/relationships/image" Target="/word/media/00794ab9-db9d-43bb-b237-60405e14408b.png" Id="R102f3495905c4a3a" /></Relationships>
</file>