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c51a7ce1f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7a5206d8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Slepkowo,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68e18c72947a5" /><Relationship Type="http://schemas.openxmlformats.org/officeDocument/2006/relationships/numbering" Target="/word/numbering.xml" Id="R5e34c64110cd40f7" /><Relationship Type="http://schemas.openxmlformats.org/officeDocument/2006/relationships/settings" Target="/word/settings.xml" Id="Rf00b56ee31734017" /><Relationship Type="http://schemas.openxmlformats.org/officeDocument/2006/relationships/image" Target="/word/media/7e3d0e51-84ff-4da1-8d74-bdf9a0900fe6.png" Id="R54fd7a5206d84614" /></Relationships>
</file>