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46ca67add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746f2307a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Slonawy,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b113ca2f04dfa" /><Relationship Type="http://schemas.openxmlformats.org/officeDocument/2006/relationships/numbering" Target="/word/numbering.xml" Id="Rdc1434ba5e874668" /><Relationship Type="http://schemas.openxmlformats.org/officeDocument/2006/relationships/settings" Target="/word/settings.xml" Id="Rc5b1a70b7aac469b" /><Relationship Type="http://schemas.openxmlformats.org/officeDocument/2006/relationships/image" Target="/word/media/b209b4ce-8a27-450e-97da-d38e5034c14d.png" Id="R683746f2307a4aa4" /></Relationships>
</file>