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51e8f88b0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715d5d99f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Slopnice Szlacheckie,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25e18cf464a7c" /><Relationship Type="http://schemas.openxmlformats.org/officeDocument/2006/relationships/numbering" Target="/word/numbering.xml" Id="R8354428c84b241d8" /><Relationship Type="http://schemas.openxmlformats.org/officeDocument/2006/relationships/settings" Target="/word/settings.xml" Id="Rdba7856b449d45d6" /><Relationship Type="http://schemas.openxmlformats.org/officeDocument/2006/relationships/image" Target="/word/media/3d92dd42-9b7b-48c0-a578-56c68f4fcc6d.png" Id="Rd6a715d5d99f4a4d" /></Relationships>
</file>