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75cef7aa3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a39c952a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b98b0b764b7c" /><Relationship Type="http://schemas.openxmlformats.org/officeDocument/2006/relationships/numbering" Target="/word/numbering.xml" Id="R5001bb6ecfdd43eb" /><Relationship Type="http://schemas.openxmlformats.org/officeDocument/2006/relationships/settings" Target="/word/settings.xml" Id="R31d6421553dd4854" /><Relationship Type="http://schemas.openxmlformats.org/officeDocument/2006/relationships/image" Target="/word/media/e7167d50-b011-4eb8-a711-eac39638cac2.png" Id="R90ba39c952aa4234" /></Relationships>
</file>