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113806a5a5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0e1414f4ff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Smogulec,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1257a9ca4e4ef2" /><Relationship Type="http://schemas.openxmlformats.org/officeDocument/2006/relationships/numbering" Target="/word/numbering.xml" Id="R9ec425f6faef47d1" /><Relationship Type="http://schemas.openxmlformats.org/officeDocument/2006/relationships/settings" Target="/word/settings.xml" Id="Rfc0e00cb855c4831" /><Relationship Type="http://schemas.openxmlformats.org/officeDocument/2006/relationships/image" Target="/word/media/c82f11f7-314d-4fee-821f-929f9b1443c1.png" Id="Rfe0e1414f4ff4807" /></Relationships>
</file>