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be3dd98bc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42d75a3c3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4e357c02c47b7" /><Relationship Type="http://schemas.openxmlformats.org/officeDocument/2006/relationships/numbering" Target="/word/numbering.xml" Id="R77ba7ddb4b6148ef" /><Relationship Type="http://schemas.openxmlformats.org/officeDocument/2006/relationships/settings" Target="/word/settings.xml" Id="R6560194c47bc4b1e" /><Relationship Type="http://schemas.openxmlformats.org/officeDocument/2006/relationships/image" Target="/word/media/01c26693-777f-46a6-a138-437b6aa7593c.png" Id="Rf6042d75a3c340e6" /></Relationships>
</file>