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609d4a9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3a54ddf7e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Solec Nad Wisla,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a095fd2154db5" /><Relationship Type="http://schemas.openxmlformats.org/officeDocument/2006/relationships/numbering" Target="/word/numbering.xml" Id="R55fc3669ce87496d" /><Relationship Type="http://schemas.openxmlformats.org/officeDocument/2006/relationships/settings" Target="/word/settings.xml" Id="Rd1826a97ef8b49de" /><Relationship Type="http://schemas.openxmlformats.org/officeDocument/2006/relationships/image" Target="/word/media/7895e6e1-3089-4b43-8c84-0f1baa356004.png" Id="Rd533a54ddf7e41d7" /></Relationships>
</file>