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ea078ea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5e15bd90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Srebrna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562ee1cc4dea" /><Relationship Type="http://schemas.openxmlformats.org/officeDocument/2006/relationships/numbering" Target="/word/numbering.xml" Id="R39668457e7554860" /><Relationship Type="http://schemas.openxmlformats.org/officeDocument/2006/relationships/settings" Target="/word/settings.xml" Id="Re26654d9fc574c85" /><Relationship Type="http://schemas.openxmlformats.org/officeDocument/2006/relationships/image" Target="/word/media/fb3d6334-a9ff-4ef6-8b69-2f9b282c55e4.png" Id="R10b5e15bd9074454" /></Relationships>
</file>