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166eec908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7dbb9270f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Stanomino,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d64e8e3c144ae" /><Relationship Type="http://schemas.openxmlformats.org/officeDocument/2006/relationships/numbering" Target="/word/numbering.xml" Id="R9aee5de6eaf54e8d" /><Relationship Type="http://schemas.openxmlformats.org/officeDocument/2006/relationships/settings" Target="/word/settings.xml" Id="R2a0c6460f6bd4d0f" /><Relationship Type="http://schemas.openxmlformats.org/officeDocument/2006/relationships/image" Target="/word/media/fbbc96bb-4288-4d82-bb81-e52c84bdc327.png" Id="R5947dbb9270f4b64" /></Relationships>
</file>