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2b19fb66a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1e52e6e7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Wroblina,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7be62a794690" /><Relationship Type="http://schemas.openxmlformats.org/officeDocument/2006/relationships/numbering" Target="/word/numbering.xml" Id="R4b7c0ddf23b549ae" /><Relationship Type="http://schemas.openxmlformats.org/officeDocument/2006/relationships/settings" Target="/word/settings.xml" Id="R28505ea2ba6d48a1" /><Relationship Type="http://schemas.openxmlformats.org/officeDocument/2006/relationships/image" Target="/word/media/26ae0219-cdce-484f-b7e6-ec40510b9204.png" Id="Ra1bb1e52e6e74215" /></Relationships>
</file>