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55b2b2947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3244f04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Holowczyce,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75c3ba5784cc0" /><Relationship Type="http://schemas.openxmlformats.org/officeDocument/2006/relationships/numbering" Target="/word/numbering.xml" Id="Rdfb4a8abc6e04f89" /><Relationship Type="http://schemas.openxmlformats.org/officeDocument/2006/relationships/settings" Target="/word/settings.xml" Id="R257f47c5390e49d2" /><Relationship Type="http://schemas.openxmlformats.org/officeDocument/2006/relationships/image" Target="/word/media/6798e485-7db0-4aaa-a1b9-902419988a3a.png" Id="Rf08d3244f0474b17" /></Relationships>
</file>